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3348" w14:textId="09C005E9" w:rsidR="005120D4" w:rsidRDefault="005120D4" w:rsidP="00107D75">
      <w:pPr>
        <w:jc w:val="right"/>
        <w:rPr>
          <w:b/>
          <w:sz w:val="16"/>
          <w:szCs w:val="12"/>
        </w:rPr>
      </w:pPr>
    </w:p>
    <w:p w14:paraId="1FB4D6F5" w14:textId="66B0F53C" w:rsidR="00861D2B" w:rsidRDefault="00861D2B" w:rsidP="007F0050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p w14:paraId="637EA234" w14:textId="77777777" w:rsidR="007F0050" w:rsidRPr="007F0050" w:rsidRDefault="007F0050" w:rsidP="007F0050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  <w:r w:rsidRPr="007F0050">
        <w:rPr>
          <w:rFonts w:asciiTheme="minorHAnsi" w:hAnsiTheme="minorHAnsi" w:cstheme="minorHAnsi"/>
          <w:b/>
          <w:bCs/>
          <w:sz w:val="36"/>
          <w:szCs w:val="36"/>
        </w:rPr>
        <w:t>La filière ST2S</w:t>
      </w:r>
    </w:p>
    <w:p w14:paraId="0C218F11" w14:textId="26EB1487" w:rsidR="007F0050" w:rsidRPr="007F0050" w:rsidRDefault="007F0050" w:rsidP="007F0050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4"/>
        </w:rPr>
      </w:pPr>
      <w:r w:rsidRPr="007F0050">
        <w:rPr>
          <w:rFonts w:asciiTheme="minorHAnsi" w:hAnsiTheme="minorHAnsi" w:cstheme="minorHAnsi"/>
          <w:szCs w:val="24"/>
        </w:rPr>
        <w:t xml:space="preserve">Notre filière des Sciences et technologies sanitaires et sociales prépare les élèves qui souhaitent s’engager dans un enseignement technologique </w:t>
      </w:r>
      <w:r w:rsidRPr="007F0050">
        <w:rPr>
          <w:rFonts w:asciiTheme="minorHAnsi" w:hAnsiTheme="minorHAnsi" w:cstheme="minorHAnsi"/>
          <w:b/>
          <w:bCs/>
          <w:szCs w:val="24"/>
        </w:rPr>
        <w:t>dès la classe de première</w:t>
      </w:r>
      <w:r w:rsidRPr="007F0050">
        <w:rPr>
          <w:rFonts w:asciiTheme="minorHAnsi" w:hAnsiTheme="minorHAnsi" w:cstheme="minorHAnsi"/>
          <w:szCs w:val="24"/>
        </w:rPr>
        <w:t xml:space="preserve">. Le lycée Saint Cœur forme des groupes aux effectifs raisonnables, à raison d’une </w:t>
      </w:r>
      <w:r w:rsidRPr="007F0050">
        <w:rPr>
          <w:rFonts w:asciiTheme="minorHAnsi" w:hAnsiTheme="minorHAnsi" w:cstheme="minorHAnsi"/>
          <w:b/>
          <w:bCs/>
          <w:szCs w:val="24"/>
        </w:rPr>
        <w:t>quinzaine de jeunes par classe</w:t>
      </w:r>
      <w:r w:rsidRPr="007F0050">
        <w:rPr>
          <w:rFonts w:asciiTheme="minorHAnsi" w:hAnsiTheme="minorHAnsi" w:cstheme="minorHAnsi"/>
          <w:szCs w:val="24"/>
        </w:rPr>
        <w:t xml:space="preserve">. L’objectif consiste à diriger les élèves vers l’acquisition d’une culture générale, scientifique et biologique, à accroître leur aptitude à travailler en autonomie et à développer la capacité d’analyse et de réflexion critique. L’orientation est au cœur des préoccupations de notre établissement, ainsi nous préparons nos élèves à l’obtention du </w:t>
      </w:r>
      <w:r w:rsidRPr="007F0050">
        <w:rPr>
          <w:rFonts w:asciiTheme="minorHAnsi" w:hAnsiTheme="minorHAnsi" w:cstheme="minorHAnsi"/>
          <w:b/>
          <w:bCs/>
          <w:szCs w:val="24"/>
        </w:rPr>
        <w:t>baccalauréat ST2S</w:t>
      </w:r>
      <w:r w:rsidRPr="007F0050">
        <w:rPr>
          <w:rFonts w:asciiTheme="minorHAnsi" w:hAnsiTheme="minorHAnsi" w:cstheme="minorHAnsi"/>
          <w:szCs w:val="24"/>
        </w:rPr>
        <w:t xml:space="preserve"> en vue d’une poursuite d’étude : l’entrée en école spécialisée ou l’accès à différents BTS et </w:t>
      </w:r>
      <w:r>
        <w:rPr>
          <w:rFonts w:asciiTheme="minorHAnsi" w:hAnsiTheme="minorHAnsi" w:cstheme="minorHAnsi"/>
          <w:szCs w:val="24"/>
        </w:rPr>
        <w:t>B</w:t>
      </w:r>
      <w:r w:rsidRPr="007F0050">
        <w:rPr>
          <w:rFonts w:asciiTheme="minorHAnsi" w:hAnsiTheme="minorHAnsi" w:cstheme="minorHAnsi"/>
          <w:szCs w:val="24"/>
        </w:rPr>
        <w:t>UT. Les carrières possibles sont nombreuses, à la fois dans le secteur social (assistant de service social, éducateur spécialisé, éducateur de la protection judiciaire…) et dans le paramédical (infirmier, puéricultrice, ergothérapeute, psychomotricien, pédicure-podologue…).</w:t>
      </w:r>
    </w:p>
    <w:p w14:paraId="7E6DA863" w14:textId="4FE1DEB1" w:rsidR="005120D4" w:rsidRDefault="005120D4" w:rsidP="00107D75">
      <w:pPr>
        <w:jc w:val="right"/>
        <w:rPr>
          <w:b/>
          <w:sz w:val="16"/>
          <w:szCs w:val="12"/>
        </w:rPr>
      </w:pPr>
    </w:p>
    <w:sectPr w:rsidR="005120D4" w:rsidSect="00AA163C">
      <w:headerReference w:type="default" r:id="rId10"/>
      <w:footerReference w:type="default" r:id="rId11"/>
      <w:pgSz w:w="11907" w:h="16840" w:code="9"/>
      <w:pgMar w:top="1134" w:right="1134" w:bottom="284" w:left="1134" w:header="113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94FD" w14:textId="77777777" w:rsidR="00C53C16" w:rsidRDefault="00C53C16" w:rsidP="005121B7">
      <w:r>
        <w:separator/>
      </w:r>
    </w:p>
  </w:endnote>
  <w:endnote w:type="continuationSeparator" w:id="0">
    <w:p w14:paraId="26F82C41" w14:textId="77777777" w:rsidR="00C53C16" w:rsidRDefault="00C53C16" w:rsidP="005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80E8" w14:textId="77777777" w:rsidR="005121B7" w:rsidRDefault="005121B7" w:rsidP="00F7488B">
    <w:pPr>
      <w:jc w:val="center"/>
    </w:pPr>
    <w:r>
      <w:t>3 rue du faubourg Saint-Nicolas – Boîte Postale 70037 – 21201 BEAUNE Cedex</w:t>
    </w:r>
  </w:p>
  <w:p w14:paraId="6CA146CE" w14:textId="1B862AE9" w:rsidR="005121B7" w:rsidRDefault="00D73800" w:rsidP="005121B7">
    <w:pPr>
      <w:ind w:left="851"/>
    </w:pPr>
    <w:r>
      <w:rPr>
        <w:noProof/>
        <w:position w:val="6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46F1A8" wp14:editId="64EAB748">
              <wp:simplePos x="0" y="0"/>
              <wp:positionH relativeFrom="column">
                <wp:posOffset>461010</wp:posOffset>
              </wp:positionH>
              <wp:positionV relativeFrom="paragraph">
                <wp:posOffset>49530</wp:posOffset>
              </wp:positionV>
              <wp:extent cx="5229225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C0B2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pt,3.9pt" to="448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" strokecolor="blue" strokeweight="1pt"/>
          </w:pict>
        </mc:Fallback>
      </mc:AlternateContent>
    </w:r>
  </w:p>
  <w:p w14:paraId="022636DD" w14:textId="77777777" w:rsidR="005121B7" w:rsidRDefault="005121B7" w:rsidP="00F7488B">
    <w:pPr>
      <w:tabs>
        <w:tab w:val="right" w:pos="9639"/>
      </w:tabs>
    </w:pPr>
    <w:r>
      <w:t>Tél. 03.80.26.26.56</w:t>
    </w:r>
    <w:r>
      <w:tab/>
    </w:r>
    <w:proofErr w:type="gramStart"/>
    <w:r>
      <w:t>Fax  03.80.26.26.64</w:t>
    </w:r>
    <w:proofErr w:type="gramEnd"/>
  </w:p>
  <w:p w14:paraId="0F1370AA" w14:textId="77777777" w:rsidR="005121B7" w:rsidRDefault="005121B7" w:rsidP="00F7488B">
    <w:pPr>
      <w:tabs>
        <w:tab w:val="right" w:pos="9639"/>
      </w:tabs>
      <w:rPr>
        <w:sz w:val="22"/>
      </w:rPr>
    </w:pPr>
    <w:r>
      <w:rPr>
        <w:sz w:val="22"/>
      </w:rPr>
      <w:t>e-mail : s</w:t>
    </w:r>
    <w:r w:rsidR="00E57C8B">
      <w:rPr>
        <w:sz w:val="22"/>
      </w:rPr>
      <w:t>ecretariat@saint-coeur.com</w:t>
    </w:r>
    <w:r>
      <w:rPr>
        <w:sz w:val="22"/>
      </w:rPr>
      <w:tab/>
      <w:t>site : www.saint-coeur.com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857C" w14:textId="77777777" w:rsidR="00C53C16" w:rsidRDefault="00C53C16" w:rsidP="005121B7">
      <w:r>
        <w:separator/>
      </w:r>
    </w:p>
  </w:footnote>
  <w:footnote w:type="continuationSeparator" w:id="0">
    <w:p w14:paraId="3C233932" w14:textId="77777777" w:rsidR="00C53C16" w:rsidRDefault="00C53C16" w:rsidP="005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1DF1" w14:textId="77777777" w:rsidR="00F926F8" w:rsidRPr="0049777D" w:rsidRDefault="00F926F8" w:rsidP="00F926F8">
    <w:pPr>
      <w:ind w:left="-284" w:right="567"/>
      <w:jc w:val="right"/>
      <w:rPr>
        <w:rFonts w:ascii="Arial" w:hAnsi="Arial"/>
        <w:sz w:val="28"/>
        <w:szCs w:val="28"/>
      </w:rPr>
    </w:pPr>
  </w:p>
  <w:p w14:paraId="1BA46C29" w14:textId="1F1F7935" w:rsidR="00107D75" w:rsidRPr="00107D75" w:rsidRDefault="00D73800">
    <w:pPr>
      <w:pStyle w:val="En-tte"/>
      <w:rPr>
        <w:rFonts w:ascii="Arial Narrow" w:hAnsi="Arial Narrow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DFD24" wp14:editId="7491F98D">
          <wp:simplePos x="0" y="0"/>
          <wp:positionH relativeFrom="margin">
            <wp:posOffset>1859915</wp:posOffset>
          </wp:positionH>
          <wp:positionV relativeFrom="margin">
            <wp:posOffset>-1080770</wp:posOffset>
          </wp:positionV>
          <wp:extent cx="1490980" cy="102743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03" b="8820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2"/>
        <w:szCs w:val="22"/>
      </w:rPr>
      <w:drawing>
        <wp:inline distT="0" distB="0" distL="0" distR="0" wp14:anchorId="710516C2" wp14:editId="7BB12187">
          <wp:extent cx="1552575" cy="10763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8" b="13542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033"/>
    <w:multiLevelType w:val="hybridMultilevel"/>
    <w:tmpl w:val="9718124E"/>
    <w:lvl w:ilvl="0" w:tplc="E29C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44A3"/>
    <w:multiLevelType w:val="hybridMultilevel"/>
    <w:tmpl w:val="C1E4C020"/>
    <w:lvl w:ilvl="0" w:tplc="E6F03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76F14"/>
    <w:multiLevelType w:val="hybridMultilevel"/>
    <w:tmpl w:val="FE7A28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FC"/>
    <w:rsid w:val="000169D8"/>
    <w:rsid w:val="000261A4"/>
    <w:rsid w:val="00107D75"/>
    <w:rsid w:val="00150F19"/>
    <w:rsid w:val="001808D1"/>
    <w:rsid w:val="001A6333"/>
    <w:rsid w:val="001B5B7F"/>
    <w:rsid w:val="001E5B0F"/>
    <w:rsid w:val="00241F01"/>
    <w:rsid w:val="002F4844"/>
    <w:rsid w:val="00320832"/>
    <w:rsid w:val="0038412A"/>
    <w:rsid w:val="003A4C8C"/>
    <w:rsid w:val="003E1870"/>
    <w:rsid w:val="003E1A93"/>
    <w:rsid w:val="00430819"/>
    <w:rsid w:val="00477516"/>
    <w:rsid w:val="00495774"/>
    <w:rsid w:val="0049777D"/>
    <w:rsid w:val="00502409"/>
    <w:rsid w:val="005120D4"/>
    <w:rsid w:val="005121B7"/>
    <w:rsid w:val="005145E5"/>
    <w:rsid w:val="00546CF3"/>
    <w:rsid w:val="00563477"/>
    <w:rsid w:val="005713D8"/>
    <w:rsid w:val="005C4DAB"/>
    <w:rsid w:val="005C663F"/>
    <w:rsid w:val="005E1C4C"/>
    <w:rsid w:val="006048D8"/>
    <w:rsid w:val="006A653C"/>
    <w:rsid w:val="006C0CDA"/>
    <w:rsid w:val="00760B7A"/>
    <w:rsid w:val="007931C9"/>
    <w:rsid w:val="007B0C8F"/>
    <w:rsid w:val="007F0050"/>
    <w:rsid w:val="0081716B"/>
    <w:rsid w:val="00826BEB"/>
    <w:rsid w:val="00861D2B"/>
    <w:rsid w:val="00891F77"/>
    <w:rsid w:val="008947A6"/>
    <w:rsid w:val="008A00FD"/>
    <w:rsid w:val="008D1FA1"/>
    <w:rsid w:val="0091304D"/>
    <w:rsid w:val="00996D71"/>
    <w:rsid w:val="009A2918"/>
    <w:rsid w:val="009D104A"/>
    <w:rsid w:val="00A741D0"/>
    <w:rsid w:val="00A76F34"/>
    <w:rsid w:val="00A8143B"/>
    <w:rsid w:val="00AA163C"/>
    <w:rsid w:val="00AB25ED"/>
    <w:rsid w:val="00AB5513"/>
    <w:rsid w:val="00AC5B24"/>
    <w:rsid w:val="00B0055F"/>
    <w:rsid w:val="00B1087A"/>
    <w:rsid w:val="00B3017A"/>
    <w:rsid w:val="00B47982"/>
    <w:rsid w:val="00B92B55"/>
    <w:rsid w:val="00BC1AA3"/>
    <w:rsid w:val="00BE1181"/>
    <w:rsid w:val="00C53C16"/>
    <w:rsid w:val="00C54FD3"/>
    <w:rsid w:val="00C56CE9"/>
    <w:rsid w:val="00C6154F"/>
    <w:rsid w:val="00C62FEB"/>
    <w:rsid w:val="00C93740"/>
    <w:rsid w:val="00C93DAB"/>
    <w:rsid w:val="00CC49FC"/>
    <w:rsid w:val="00CE50D1"/>
    <w:rsid w:val="00D22ED3"/>
    <w:rsid w:val="00D73800"/>
    <w:rsid w:val="00D842ED"/>
    <w:rsid w:val="00D9714C"/>
    <w:rsid w:val="00DB031C"/>
    <w:rsid w:val="00DC04B6"/>
    <w:rsid w:val="00DD54DF"/>
    <w:rsid w:val="00E57C8B"/>
    <w:rsid w:val="00E674A3"/>
    <w:rsid w:val="00E861CE"/>
    <w:rsid w:val="00ED1BB0"/>
    <w:rsid w:val="00F41389"/>
    <w:rsid w:val="00F468C9"/>
    <w:rsid w:val="00F7488B"/>
    <w:rsid w:val="00F808A8"/>
    <w:rsid w:val="00F926F8"/>
    <w:rsid w:val="00FA0738"/>
    <w:rsid w:val="00FB449B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6BCB5"/>
  <w15:chartTrackingRefBased/>
  <w15:docId w15:val="{FA08A676-55BD-4BBF-8B48-CBC30FF7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61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9D104A"/>
    <w:rPr>
      <w:rFonts w:ascii="Tahoma" w:hAnsi="Tahoma" w:cs="Tahoma"/>
      <w:sz w:val="16"/>
      <w:szCs w:val="16"/>
    </w:rPr>
  </w:style>
  <w:style w:type="character" w:styleId="lev">
    <w:name w:val="Strong"/>
    <w:qFormat/>
    <w:rsid w:val="00E861CE"/>
    <w:rPr>
      <w:b/>
      <w:bCs/>
    </w:rPr>
  </w:style>
  <w:style w:type="paragraph" w:styleId="Paragraphedeliste">
    <w:name w:val="List Paragraph"/>
    <w:basedOn w:val="Normal"/>
    <w:uiPriority w:val="34"/>
    <w:qFormat/>
    <w:rsid w:val="00430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5121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21B7"/>
    <w:rPr>
      <w:sz w:val="24"/>
    </w:rPr>
  </w:style>
  <w:style w:type="paragraph" w:styleId="Pieddepage">
    <w:name w:val="footer"/>
    <w:basedOn w:val="Normal"/>
    <w:link w:val="PieddepageCar"/>
    <w:uiPriority w:val="99"/>
    <w:rsid w:val="00512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21B7"/>
    <w:rPr>
      <w:sz w:val="24"/>
    </w:rPr>
  </w:style>
  <w:style w:type="paragraph" w:styleId="Corpsdetexte">
    <w:name w:val="Body Text"/>
    <w:basedOn w:val="Normal"/>
    <w:link w:val="CorpsdetexteCar"/>
    <w:rsid w:val="0091304D"/>
    <w:pPr>
      <w:ind w:right="-1"/>
      <w:jc w:val="both"/>
    </w:pPr>
    <w:rPr>
      <w:rFonts w:ascii="Arial" w:hAnsi="Arial"/>
      <w:bCs/>
      <w:sz w:val="20"/>
    </w:rPr>
  </w:style>
  <w:style w:type="character" w:customStyle="1" w:styleId="CorpsdetexteCar">
    <w:name w:val="Corps de texte Car"/>
    <w:link w:val="Corpsdetexte"/>
    <w:rsid w:val="0091304D"/>
    <w:rPr>
      <w:rFonts w:ascii="Arial" w:hAnsi="Arial"/>
      <w:bCs/>
    </w:rPr>
  </w:style>
  <w:style w:type="paragraph" w:styleId="Corpsdetexte2">
    <w:name w:val="Body Text 2"/>
    <w:basedOn w:val="Normal"/>
    <w:link w:val="Corpsdetexte2Car"/>
    <w:rsid w:val="0091304D"/>
    <w:pPr>
      <w:ind w:right="-1"/>
      <w:jc w:val="both"/>
    </w:pPr>
    <w:rPr>
      <w:rFonts w:ascii="Arial" w:hAnsi="Arial"/>
      <w:b/>
      <w:sz w:val="20"/>
    </w:rPr>
  </w:style>
  <w:style w:type="character" w:customStyle="1" w:styleId="Corpsdetexte2Car">
    <w:name w:val="Corps de texte 2 Car"/>
    <w:link w:val="Corpsdetexte2"/>
    <w:rsid w:val="0091304D"/>
    <w:rPr>
      <w:rFonts w:ascii="Arial" w:hAnsi="Arial"/>
      <w:b/>
    </w:rPr>
  </w:style>
  <w:style w:type="paragraph" w:customStyle="1" w:styleId="Default">
    <w:name w:val="Default"/>
    <w:rsid w:val="00F80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61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26B569246734AA56D225EC4B43B28" ma:contentTypeVersion="13" ma:contentTypeDescription="Crée un document." ma:contentTypeScope="" ma:versionID="1e08982ec2abc3c6d25a76bad7b39cf6">
  <xsd:schema xmlns:xsd="http://www.w3.org/2001/XMLSchema" xmlns:xs="http://www.w3.org/2001/XMLSchema" xmlns:p="http://schemas.microsoft.com/office/2006/metadata/properties" xmlns:ns3="08f35d5c-0f35-40ea-aed3-46764833f51a" xmlns:ns4="52de7e82-44ea-49dd-bd60-0a2eeddfe9e1" targetNamespace="http://schemas.microsoft.com/office/2006/metadata/properties" ma:root="true" ma:fieldsID="ed144ae33b6ab29bcabf39a1f778d4bc" ns3:_="" ns4:_="">
    <xsd:import namespace="08f35d5c-0f35-40ea-aed3-46764833f51a"/>
    <xsd:import namespace="52de7e82-44ea-49dd-bd60-0a2eeddfe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35d5c-0f35-40ea-aed3-46764833f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e7e82-44ea-49dd-bd60-0a2eeddf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C03F6-943F-4B61-AD6D-5A68C096F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A86CCE-5A07-4555-8D07-702E3B8DE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135C8-EFFA-449F-8507-421CC2C7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35d5c-0f35-40ea-aed3-46764833f51a"/>
    <ds:schemaRef ds:uri="52de7e82-44ea-49dd-bd60-0a2eeddf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Beaune, ce jour</vt:lpstr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Beaune, ce jour</dc:title>
  <dc:subject/>
  <dc:creator>LELARGE</dc:creator>
  <cp:keywords/>
  <cp:lastModifiedBy>Christine MARIOTTI - Saint-Cœur</cp:lastModifiedBy>
  <cp:revision>2</cp:revision>
  <cp:lastPrinted>2021-11-08T10:03:00Z</cp:lastPrinted>
  <dcterms:created xsi:type="dcterms:W3CDTF">2021-11-15T10:54:00Z</dcterms:created>
  <dcterms:modified xsi:type="dcterms:W3CDTF">2021-11-15T10:54:00Z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0x0101003DE26B569246734AA56D225EC4B43B28</vt:lpwstr>
  </property>
</Properties>
</file>